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 xml:space="preserve">лаборатория). кабинета </w:t>
      </w:r>
      <w:proofErr w:type="gramStart"/>
      <w:r w:rsidRPr="003D0D4D">
        <w:rPr>
          <w:sz w:val="28"/>
          <w:szCs w:val="28"/>
        </w:rPr>
        <w:t>химии  и</w:t>
      </w:r>
      <w:proofErr w:type="gramEnd"/>
      <w:r w:rsidRPr="003D0D4D">
        <w:rPr>
          <w:sz w:val="28"/>
          <w:szCs w:val="28"/>
        </w:rPr>
        <w:t xml:space="preserve"> биологии (химико-биологическая лаборатория) и кабинета Деятельность центра "Точка роста" осуществляется на базе кабинета физики (физическая информатики (технологическая лаборатория).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Материально- техническая база центра "Точка роста" включает: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Набор по химии ОГЭ/ЕГЭ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Набор физика ОГЭ/ЕГЭ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 xml:space="preserve">Набор конструирования промышленных </w:t>
      </w:r>
      <w:proofErr w:type="spellStart"/>
      <w:r w:rsidRPr="003D0D4D">
        <w:rPr>
          <w:sz w:val="28"/>
          <w:szCs w:val="28"/>
        </w:rPr>
        <w:t>робосистем</w:t>
      </w:r>
      <w:proofErr w:type="spellEnd"/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Набор расширенный робототехнический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 xml:space="preserve">Учебная лаборатория по </w:t>
      </w:r>
      <w:proofErr w:type="spellStart"/>
      <w:r w:rsidRPr="003D0D4D">
        <w:rPr>
          <w:sz w:val="28"/>
          <w:szCs w:val="28"/>
        </w:rPr>
        <w:t>нейротехнологии</w:t>
      </w:r>
      <w:proofErr w:type="spellEnd"/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Микроскоп цифровой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Цифровая лаборатория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Ноутбуки</w:t>
      </w:r>
    </w:p>
    <w:p w:rsidR="003D0D4D" w:rsidRPr="003D0D4D" w:rsidRDefault="003D0D4D" w:rsidP="003D0D4D">
      <w:pPr>
        <w:pStyle w:val="a3"/>
        <w:spacing w:before="0" w:beforeAutospacing="0" w:after="0" w:afterAutospacing="0"/>
        <w:rPr>
          <w:sz w:val="28"/>
          <w:szCs w:val="28"/>
        </w:rPr>
      </w:pPr>
      <w:r w:rsidRPr="003D0D4D">
        <w:rPr>
          <w:sz w:val="28"/>
          <w:szCs w:val="28"/>
        </w:rPr>
        <w:t>МФУ</w:t>
      </w:r>
    </w:p>
    <w:p w:rsidR="00000D84" w:rsidRDefault="00000D84">
      <w:bookmarkStart w:id="0" w:name="_GoBack"/>
      <w:bookmarkEnd w:id="0"/>
    </w:p>
    <w:sectPr w:rsidR="0000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83"/>
    <w:rsid w:val="00000D84"/>
    <w:rsid w:val="003D0D4D"/>
    <w:rsid w:val="00B6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C2AB7-0D6B-42C9-98FF-7F4D6F82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2025-10-21T14:45:00Z</dcterms:created>
  <dcterms:modified xsi:type="dcterms:W3CDTF">2025-10-21T14:46:00Z</dcterms:modified>
</cp:coreProperties>
</file>